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FB" w:rsidRPr="00C945FB" w:rsidRDefault="004D0BA9" w:rsidP="004D0B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4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№2</w:t>
      </w:r>
      <w:r w:rsidR="00C945FB" w:rsidRPr="00C94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4D0BA9" w:rsidRPr="00C945FB" w:rsidRDefault="00F14FEB" w:rsidP="004D0B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 подк</w:t>
      </w:r>
      <w:r w:rsidR="00C945FB" w:rsidRPr="00C94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лючения к ВКС через </w:t>
      </w:r>
      <w:proofErr w:type="spellStart"/>
      <w:r w:rsidR="00C945FB" w:rsidRPr="00C94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TrueConf</w:t>
      </w:r>
      <w:proofErr w:type="spellEnd"/>
    </w:p>
    <w:p w:rsidR="008D3BB7" w:rsidRP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входа в </w:t>
      </w:r>
      <w:proofErr w:type="spellStart"/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</w:t>
      </w:r>
      <w:proofErr w:type="spellEnd"/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участника необходимо открыть браузер</w:t>
      </w:r>
      <w:r w:rsidR="000B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Chrome</w:t>
      </w:r>
      <w:proofErr w:type="spellEnd"/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0B6A25" w:rsidTr="000B6A25">
        <w:tc>
          <w:tcPr>
            <w:tcW w:w="7280" w:type="dxa"/>
          </w:tcPr>
          <w:p w:rsidR="000B6A25" w:rsidRDefault="000B6A25" w:rsidP="000B6A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6A25" w:rsidRPr="000B6A25" w:rsidRDefault="000B6A25" w:rsidP="000B6A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</w:t>
            </w: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</w:t>
            </w:r>
          </w:p>
          <w:p w:rsidR="000B6A25" w:rsidRPr="000B6A25" w:rsidRDefault="000B6A25" w:rsidP="000B6A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•</w:t>
            </w: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ab/>
              <w:t xml:space="preserve">Google Chrome </w:t>
            </w:r>
          </w:p>
          <w:p w:rsidR="000B6A25" w:rsidRPr="000B6A25" w:rsidRDefault="000B6A25" w:rsidP="000B6A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•</w:t>
            </w: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ab/>
              <w:t xml:space="preserve">Mozilla Firefox </w:t>
            </w:r>
          </w:p>
          <w:p w:rsidR="000B6A25" w:rsidRPr="000B6A25" w:rsidRDefault="000B6A25" w:rsidP="000B6A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proofErr w:type="spellStart"/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Opera</w:t>
            </w:r>
            <w:proofErr w:type="spellEnd"/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B6A25" w:rsidRPr="000B6A25" w:rsidRDefault="000B6A25" w:rsidP="000B6A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proofErr w:type="spellStart"/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Safari</w:t>
            </w:r>
            <w:proofErr w:type="spellEnd"/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B6A25" w:rsidRDefault="000B6A25" w:rsidP="000B6A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proofErr w:type="spellStart"/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Яндекс.Браузер</w:t>
            </w:r>
            <w:proofErr w:type="spellEnd"/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7280" w:type="dxa"/>
          </w:tcPr>
          <w:p w:rsidR="000B6A25" w:rsidRDefault="000B6A25" w:rsidP="000B6A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6A25" w:rsidRPr="000B6A25" w:rsidRDefault="000B6A25" w:rsidP="000B6A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мобильных устройств на базе </w:t>
            </w:r>
            <w:proofErr w:type="spellStart"/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Android</w:t>
            </w:r>
            <w:proofErr w:type="spellEnd"/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0B6A25" w:rsidRPr="000B6A25" w:rsidRDefault="000B6A25" w:rsidP="000B6A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•</w:t>
            </w: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ab/>
              <w:t xml:space="preserve">Google Chrome </w:t>
            </w:r>
            <w:bookmarkStart w:id="0" w:name="_GoBack"/>
            <w:bookmarkEnd w:id="0"/>
          </w:p>
          <w:p w:rsidR="000B6A25" w:rsidRPr="000B6A25" w:rsidRDefault="000B6A25" w:rsidP="000B6A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•</w:t>
            </w: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ab/>
              <w:t xml:space="preserve">Mozilla Firefox </w:t>
            </w:r>
          </w:p>
          <w:p w:rsidR="000B6A25" w:rsidRPr="000B6A25" w:rsidRDefault="000B6A25" w:rsidP="000B6A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•</w:t>
            </w: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ab/>
              <w:t xml:space="preserve">Opera for Android </w:t>
            </w:r>
          </w:p>
          <w:p w:rsidR="000B6A25" w:rsidRDefault="000B6A25" w:rsidP="000B6A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proofErr w:type="spellStart"/>
            <w:r w:rsidRPr="000B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Яндекс.Браузер</w:t>
            </w:r>
            <w:proofErr w:type="spellEnd"/>
          </w:p>
          <w:p w:rsidR="004D0BA9" w:rsidRDefault="004D0BA9" w:rsidP="004D0B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обильных устройств на базе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4D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Safari</w:t>
            </w:r>
            <w:proofErr w:type="spellEnd"/>
            <w:r w:rsidRPr="004D0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12.4.6+</w:t>
            </w:r>
          </w:p>
        </w:tc>
      </w:tr>
      <w:tr w:rsidR="000B6A25" w:rsidTr="000B6A25">
        <w:tc>
          <w:tcPr>
            <w:tcW w:w="14560" w:type="dxa"/>
            <w:gridSpan w:val="2"/>
          </w:tcPr>
          <w:p w:rsidR="000B6A25" w:rsidRPr="000B6A25" w:rsidRDefault="000B6A25" w:rsidP="000B6A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адресную строку необходимо вбить ссылку конференции</w:t>
      </w:r>
      <w:r w:rsidR="00EA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6610F" w:rsidRPr="00B6610F" w:rsidRDefault="00B6610F" w:rsidP="00B66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62E" w:rsidRDefault="00F14FEB" w:rsidP="0043262E">
      <w:pPr>
        <w:spacing w:after="0" w:line="240" w:lineRule="auto"/>
        <w:jc w:val="both"/>
      </w:pPr>
      <w:hyperlink r:id="rId5" w:tgtFrame="_blank" w:history="1">
        <w:r w:rsidR="0043262E" w:rsidRPr="002F4B48">
          <w:rPr>
            <w:rFonts w:ascii="Arial" w:hAnsi="Arial" w:cs="Arial"/>
            <w:color w:val="0000FF"/>
            <w:u w:val="single"/>
            <w:shd w:val="clear" w:color="auto" w:fill="FFFFFF"/>
          </w:rPr>
          <w:t>https://tc.fsvps.gov.ru/c/7771142852</w:t>
        </w:r>
      </w:hyperlink>
    </w:p>
    <w:p w:rsidR="00B6610F" w:rsidRDefault="00B6610F" w:rsidP="00B66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A25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конференция еще не началась, вы увидите следующее окно:</w:t>
      </w: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DCAD34">
            <wp:extent cx="5205912" cy="3364484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99"/>
                    <a:stretch/>
                  </pic:blipFill>
                  <pic:spPr bwMode="auto">
                    <a:xfrm>
                      <a:off x="0" y="0"/>
                      <a:ext cx="5270830" cy="340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3BB7" w:rsidRP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конференция уже началась, Вам будет предложено три способа подключения:</w:t>
      </w:r>
    </w:p>
    <w:p w:rsidR="008D3BB7" w:rsidRP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Через установленное приложение (потребуется авторизация)</w:t>
      </w:r>
    </w:p>
    <w:p w:rsidR="008D3BB7" w:rsidRP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Через одноразовое приложение (авторизация не требуется)</w:t>
      </w: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EA0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Через браузер (авторизация не требуется)</w:t>
      </w:r>
    </w:p>
    <w:p w:rsidR="00EA0995" w:rsidRPr="00EA0995" w:rsidRDefault="00EA0995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7B66BC">
            <wp:extent cx="5848398" cy="377817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" t="11244" r="879" b="810"/>
                    <a:stretch/>
                  </pic:blipFill>
                  <pic:spPr bwMode="auto">
                    <a:xfrm>
                      <a:off x="0" y="0"/>
                      <a:ext cx="5848944" cy="377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BB7" w:rsidRP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D3B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Для простого и оперативного подключения рекомендуем использовать третий вариант (через браузер).</w:t>
      </w: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Примечание. Если кнопка подключения через браузер (третий вариант) не отображается, вероятно, вы используете неподдерживаемый браузер либо его устаревшую версию </w:t>
      </w:r>
      <w:proofErr w:type="gramStart"/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</w:t>
      </w:r>
      <w:proofErr w:type="gramEnd"/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воспользуйтесь вторым вариантом (потребуется установка одноразового приложения).</w:t>
      </w: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BB7" w:rsidRPr="00EA0995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EA0995" w:rsidRPr="00EA0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A0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Обязательно</w:t>
      </w:r>
      <w:r w:rsidR="00EA0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</w:t>
      </w:r>
      <w:r w:rsidRPr="00EA0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кажите имя пользователя - наименование представляемой вами организации</w:t>
      </w:r>
    </w:p>
    <w:p w:rsidR="008D3BB7" w:rsidRP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перехода по третьему варианту (кнопка «Браузер»), появится следующее окно:</w:t>
      </w: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551CB5D">
            <wp:extent cx="5937885" cy="3858367"/>
            <wp:effectExtent l="0" t="0" r="571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35"/>
                    <a:stretch/>
                  </pic:blipFill>
                  <pic:spPr bwMode="auto">
                    <a:xfrm>
                      <a:off x="0" y="0"/>
                      <a:ext cx="5937885" cy="385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поле «Имя пользователя» укажите ваше имя </w:t>
      </w:r>
    </w:p>
    <w:p w:rsidR="008D3BB7" w:rsidRP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ООО "Лаборатория"</w:t>
      </w:r>
      <w:r w:rsidRPr="008D3BB7">
        <w:t xml:space="preserve"> </w:t>
      </w: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Иван). Регистрация не обязательна.</w:t>
      </w: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Нажмите кнопку «Войти».</w:t>
      </w:r>
    </w:p>
    <w:p w:rsid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BB7" w:rsidRPr="008D3BB7" w:rsidRDefault="008D3BB7" w:rsidP="008D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9E4" w:rsidRDefault="001B39E4" w:rsidP="008D3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BB7" w:rsidRDefault="008D3BB7" w:rsidP="008D3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A25" w:rsidRDefault="000B6A25" w:rsidP="008D3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BB7" w:rsidRDefault="008D3BB7" w:rsidP="008D3B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8D3BB7">
        <w:rPr>
          <w:rFonts w:ascii="Times New Roman" w:hAnsi="Times New Roman" w:cs="Times New Roman"/>
          <w:sz w:val="28"/>
          <w:szCs w:val="28"/>
        </w:rPr>
        <w:t>4. Если у вас есть камера, микрофон, то сервер запросит разрешение на их использование, пример:</w:t>
      </w:r>
    </w:p>
    <w:p w:rsidR="009F0C79" w:rsidRDefault="009F0C79" w:rsidP="008D3B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6A0517" wp14:editId="45A70B2A">
            <wp:extent cx="3700733" cy="1499588"/>
            <wp:effectExtent l="0" t="0" r="0" b="5715"/>
            <wp:docPr id="8" name="Рисунок 8" descr="Как подключиться к конференции TrueConf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подключиться к конференции TrueConf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334" cy="151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F3A434" wp14:editId="40895507">
            <wp:extent cx="3597766" cy="1457864"/>
            <wp:effectExtent l="0" t="0" r="3175" b="9525"/>
            <wp:docPr id="9" name="Рисунок 9" descr="Как подключиться к конференции TrueConf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подключиться к конференции TrueConf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481" cy="149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C79" w:rsidRDefault="009F0C79" w:rsidP="008D3BB7">
      <w:pPr>
        <w:jc w:val="both"/>
        <w:rPr>
          <w:rFonts w:ascii="Times New Roman" w:hAnsi="Times New Roman" w:cs="Times New Roman"/>
          <w:sz w:val="28"/>
          <w:szCs w:val="28"/>
        </w:rPr>
      </w:pPr>
      <w:r w:rsidRPr="009F0C79">
        <w:rPr>
          <w:rFonts w:ascii="Times New Roman" w:hAnsi="Times New Roman" w:cs="Times New Roman"/>
          <w:sz w:val="28"/>
          <w:szCs w:val="28"/>
        </w:rPr>
        <w:t>Предоставьте доступ к вашим камере и микрофону в случае появления соответствующего запроса.</w:t>
      </w:r>
    </w:p>
    <w:p w:rsidR="009F0C79" w:rsidRDefault="009F0C79" w:rsidP="008D3B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F0C79">
        <w:rPr>
          <w:rFonts w:ascii="Times New Roman" w:hAnsi="Times New Roman" w:cs="Times New Roman"/>
          <w:sz w:val="28"/>
          <w:szCs w:val="28"/>
        </w:rPr>
        <w:t>Откроется страница настроек вашего оборудования, на которой вы можете изменить его параметры при необходимости:</w:t>
      </w:r>
      <w:r>
        <w:rPr>
          <w:rFonts w:ascii="Times New Roman" w:hAnsi="Times New Roman" w:cs="Times New Roman"/>
          <w:sz w:val="28"/>
          <w:szCs w:val="28"/>
        </w:rPr>
        <w:t xml:space="preserve"> отключить камеру, микрофон</w:t>
      </w:r>
    </w:p>
    <w:p w:rsidR="009F0C79" w:rsidRDefault="009F0C79" w:rsidP="008D3BB7">
      <w:pPr>
        <w:jc w:val="both"/>
        <w:rPr>
          <w:rFonts w:ascii="Times New Roman" w:hAnsi="Times New Roman" w:cs="Times New Roman"/>
          <w:sz w:val="28"/>
          <w:szCs w:val="28"/>
        </w:rPr>
      </w:pPr>
      <w:r w:rsidRPr="009F0C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9480" cy="3094304"/>
            <wp:effectExtent l="0" t="0" r="0" b="0"/>
            <wp:docPr id="10" name="Рисунок 10" descr="Как подключиться к конференции TrueConf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подключиться к конференции TrueConf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332" cy="311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995" w:rsidRDefault="000B26FD" w:rsidP="008D3BB7">
      <w:pPr>
        <w:jc w:val="both"/>
        <w:rPr>
          <w:rFonts w:ascii="Times New Roman" w:hAnsi="Times New Roman" w:cs="Times New Roman"/>
          <w:sz w:val="28"/>
          <w:szCs w:val="28"/>
        </w:rPr>
      </w:pPr>
      <w:r w:rsidRPr="000B26FD">
        <w:rPr>
          <w:rFonts w:ascii="Times New Roman" w:hAnsi="Times New Roman" w:cs="Times New Roman"/>
          <w:sz w:val="28"/>
          <w:szCs w:val="28"/>
        </w:rPr>
        <w:t xml:space="preserve">Во избежание посторонних шумов/эха рекомендуем отключить микрофон (1). </w:t>
      </w:r>
    </w:p>
    <w:p w:rsidR="009F0C79" w:rsidRDefault="000B26FD" w:rsidP="008D3BB7">
      <w:pPr>
        <w:jc w:val="both"/>
        <w:rPr>
          <w:rFonts w:ascii="Times New Roman" w:hAnsi="Times New Roman" w:cs="Times New Roman"/>
          <w:sz w:val="28"/>
          <w:szCs w:val="28"/>
        </w:rPr>
      </w:pPr>
      <w:r w:rsidRPr="000B26FD">
        <w:rPr>
          <w:rFonts w:ascii="Times New Roman" w:hAnsi="Times New Roman" w:cs="Times New Roman"/>
          <w:sz w:val="28"/>
          <w:szCs w:val="28"/>
        </w:rPr>
        <w:t>При необходимости вы сможете включить микрофон в любой момент.</w:t>
      </w:r>
    </w:p>
    <w:p w:rsidR="000B26FD" w:rsidRDefault="000B26FD" w:rsidP="008D3B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455EACA">
            <wp:extent cx="6901133" cy="4928995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67"/>
                    <a:stretch/>
                  </pic:blipFill>
                  <pic:spPr bwMode="auto">
                    <a:xfrm>
                      <a:off x="0" y="0"/>
                      <a:ext cx="6914184" cy="4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26FD" w:rsidRDefault="000B26FD" w:rsidP="008D3BB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26FD">
        <w:rPr>
          <w:rFonts w:ascii="Times New Roman" w:hAnsi="Times New Roman" w:cs="Times New Roman"/>
          <w:b/>
          <w:color w:val="FF0000"/>
          <w:sz w:val="28"/>
          <w:szCs w:val="28"/>
        </w:rPr>
        <w:t>Нажмите «Подключиться» (2).</w:t>
      </w:r>
    </w:p>
    <w:p w:rsidR="000B26FD" w:rsidRPr="000B26FD" w:rsidRDefault="000B26FD" w:rsidP="008D3BB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26FD" w:rsidRPr="000B26FD" w:rsidRDefault="000B26FD" w:rsidP="000B26F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2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Доступ к подк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лючению будет открыт </w:t>
      </w:r>
      <w:r w:rsidR="00E475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18.11</w:t>
      </w:r>
      <w:r w:rsidR="00EA09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.2022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09 час 45</w:t>
      </w:r>
      <w:r w:rsidRPr="000B2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мин.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(9:45-10:00 –подключение участников)</w:t>
      </w:r>
    </w:p>
    <w:p w:rsidR="000B26FD" w:rsidRPr="000B26FD" w:rsidRDefault="000B26FD" w:rsidP="000B26F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2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Время на подключение и проверку видеосвязи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Pr="000B2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мин. (до 10-00)</w:t>
      </w:r>
    </w:p>
    <w:p w:rsidR="000B26FD" w:rsidRPr="000B26FD" w:rsidRDefault="000B26FD" w:rsidP="000B26F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2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Начало конференции – 10 час. 00 мин.</w:t>
      </w:r>
    </w:p>
    <w:sectPr w:rsidR="000B26FD" w:rsidRPr="000B26FD" w:rsidSect="000B6A2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553C4"/>
    <w:multiLevelType w:val="multilevel"/>
    <w:tmpl w:val="A792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96"/>
    <w:rsid w:val="000B26FD"/>
    <w:rsid w:val="000B6A25"/>
    <w:rsid w:val="001B39E4"/>
    <w:rsid w:val="0043262E"/>
    <w:rsid w:val="004D0BA9"/>
    <w:rsid w:val="00635196"/>
    <w:rsid w:val="008D3BB7"/>
    <w:rsid w:val="009F0C79"/>
    <w:rsid w:val="00B6610F"/>
    <w:rsid w:val="00C945FB"/>
    <w:rsid w:val="00E4759F"/>
    <w:rsid w:val="00EA0995"/>
    <w:rsid w:val="00F1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2FE3"/>
  <w15:chartTrackingRefBased/>
  <w15:docId w15:val="{2A1CDAE2-B527-42E9-A5E6-B2C7F125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BB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B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5582"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5" w:color="auto"/>
            <w:bottom w:val="none" w:sz="0" w:space="0" w:color="auto"/>
            <w:right w:val="none" w:sz="0" w:space="0" w:color="auto"/>
          </w:divBdr>
        </w:div>
        <w:div w:id="214488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tc.fsvps.gov.ru/c/7771142852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2022-05-19T09:48:00Z</dcterms:created>
  <dcterms:modified xsi:type="dcterms:W3CDTF">2022-10-27T08:43:00Z</dcterms:modified>
</cp:coreProperties>
</file>