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A0" w:rsidRDefault="00583AA0" w:rsidP="002C58B5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583AA0" w:rsidRDefault="00583AA0" w:rsidP="002C58B5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583AA0" w:rsidRPr="00A01973" w:rsidRDefault="00583AA0" w:rsidP="00A717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97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583AA0" w:rsidRPr="00A01973" w:rsidRDefault="00583AA0" w:rsidP="00A717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973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и заключению территориальных трёхсторонних соглашений по регулированию социально-трудовых отношений в муниципальных образованиях, расположенных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01973">
        <w:rPr>
          <w:rFonts w:ascii="Times New Roman" w:hAnsi="Times New Roman" w:cs="Times New Roman"/>
          <w:b/>
          <w:bCs/>
          <w:sz w:val="28"/>
          <w:szCs w:val="28"/>
        </w:rPr>
        <w:t>вердловской области</w:t>
      </w:r>
    </w:p>
    <w:p w:rsidR="00583AA0" w:rsidRPr="00A01973" w:rsidRDefault="00583AA0" w:rsidP="004867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A0" w:rsidRPr="0069393D" w:rsidRDefault="00583AA0" w:rsidP="00344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93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9393D">
        <w:rPr>
          <w:rFonts w:ascii="Times New Roman" w:hAnsi="Times New Roman" w:cs="Times New Roman"/>
          <w:b/>
          <w:bCs/>
          <w:sz w:val="28"/>
          <w:szCs w:val="28"/>
        </w:rPr>
        <w:t>. Общие положения</w:t>
      </w:r>
    </w:p>
    <w:p w:rsidR="00583AA0" w:rsidRDefault="00583AA0" w:rsidP="00486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Default="00583AA0" w:rsidP="00486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A71731">
        <w:rPr>
          <w:rFonts w:ascii="Times New Roman" w:hAnsi="Times New Roman" w:cs="Times New Roman"/>
          <w:sz w:val="28"/>
          <w:szCs w:val="28"/>
        </w:rPr>
        <w:t xml:space="preserve">по подготовке и заключению территориальных трёхсторонних соглашений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муниципальных образованиях, расположенных на территории </w:t>
      </w:r>
      <w:r w:rsidRPr="002C58B5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разработаны в целях развития </w:t>
      </w:r>
      <w:r>
        <w:rPr>
          <w:rFonts w:ascii="Times New Roman" w:hAnsi="Times New Roman" w:cs="Times New Roman"/>
          <w:sz w:val="28"/>
          <w:szCs w:val="28"/>
        </w:rPr>
        <w:br/>
        <w:t>и совершенствования системы социального партнёрства в Свердловской области.</w:t>
      </w:r>
    </w:p>
    <w:p w:rsidR="00583AA0" w:rsidRDefault="00583AA0" w:rsidP="00486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Pr="00A71731">
        <w:rPr>
          <w:rFonts w:ascii="Times New Roman" w:hAnsi="Times New Roman" w:cs="Times New Roman"/>
          <w:sz w:val="28"/>
          <w:szCs w:val="28"/>
        </w:rPr>
        <w:t>трёхсторонни</w:t>
      </w:r>
      <w:r>
        <w:rPr>
          <w:rFonts w:ascii="Times New Roman" w:hAnsi="Times New Roman" w:cs="Times New Roman"/>
          <w:sz w:val="28"/>
          <w:szCs w:val="28"/>
        </w:rPr>
        <w:t>е соглашения</w:t>
      </w:r>
      <w:r w:rsidRPr="00A71731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образованиях, расположенных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Pr="002C58B5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территориальные соглашения) устанавливают общие условия оплаты труда, гарантии, компенсации и льготы работникам по территории соответствующего муниципального образования, расположенного на территории Свердловской области, с учётом норм регионального соглашения и социально-экономических особенностей </w:t>
      </w:r>
      <w:r>
        <w:rPr>
          <w:rFonts w:ascii="Times New Roman" w:hAnsi="Times New Roman" w:cs="Times New Roman"/>
          <w:sz w:val="28"/>
          <w:szCs w:val="28"/>
        </w:rPr>
        <w:br/>
        <w:t>и возможностей муниципального образования.</w:t>
      </w:r>
    </w:p>
    <w:p w:rsidR="00583AA0" w:rsidRDefault="00583AA0" w:rsidP="00486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практической помощи руководителям Координационных советов профсоюзных организаций муниципальных образований, расположенных на территории Свердловской области, органов местного самоуправления муниципальных образований, </w:t>
      </w:r>
      <w:r w:rsidRPr="00C75E66">
        <w:rPr>
          <w:rFonts w:ascii="Times New Roman" w:hAnsi="Times New Roman" w:cs="Times New Roman"/>
          <w:sz w:val="28"/>
          <w:szCs w:val="28"/>
        </w:rPr>
        <w:t>Свердловского областного Союза промышленников и предпринимателей</w:t>
      </w:r>
      <w:r w:rsidRPr="00C75E66">
        <w:rPr>
          <w:rFonts w:ascii="Times New Roman" w:hAnsi="Times New Roman" w:cs="Times New Roman"/>
          <w:sz w:val="28"/>
          <w:szCs w:val="28"/>
        </w:rPr>
        <w:br/>
        <w:t>(далее – СОСПП) или территориального объединения работодателей.</w:t>
      </w:r>
    </w:p>
    <w:p w:rsidR="00583AA0" w:rsidRDefault="00583AA0" w:rsidP="00486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Pr="0069393D" w:rsidRDefault="00583AA0" w:rsidP="00C53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9393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9393D">
        <w:rPr>
          <w:rFonts w:ascii="Times New Roman" w:hAnsi="Times New Roman" w:cs="Times New Roman"/>
          <w:b/>
          <w:bCs/>
          <w:sz w:val="28"/>
          <w:szCs w:val="28"/>
        </w:rPr>
        <w:t>. Перечень нормативных правовых актов, регулирующих отношения,</w:t>
      </w:r>
    </w:p>
    <w:p w:rsidR="00583AA0" w:rsidRPr="0069393D" w:rsidRDefault="00583AA0" w:rsidP="00C53B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93D">
        <w:rPr>
          <w:rFonts w:ascii="Times New Roman" w:hAnsi="Times New Roman" w:cs="Times New Roman"/>
          <w:b/>
          <w:bCs/>
          <w:sz w:val="28"/>
          <w:szCs w:val="28"/>
        </w:rPr>
        <w:t>возникающие в связи с подготовкой и заключением территориальных соглашений</w:t>
      </w:r>
    </w:p>
    <w:p w:rsidR="00583AA0" w:rsidRDefault="00583AA0" w:rsidP="00C53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AA0" w:rsidRPr="00C53B6C" w:rsidRDefault="00583AA0" w:rsidP="00C53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6C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3B6C">
        <w:rPr>
          <w:rFonts w:ascii="Times New Roman" w:hAnsi="Times New Roman" w:cs="Times New Roman"/>
          <w:sz w:val="28"/>
          <w:szCs w:val="28"/>
        </w:rPr>
        <w:t xml:space="preserve"> 197-ФЗ;</w:t>
      </w:r>
    </w:p>
    <w:p w:rsidR="00583AA0" w:rsidRDefault="00583AA0" w:rsidP="00C53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6C">
        <w:rPr>
          <w:rFonts w:ascii="Times New Roman" w:hAnsi="Times New Roman" w:cs="Times New Roman"/>
          <w:sz w:val="28"/>
          <w:szCs w:val="28"/>
        </w:rPr>
        <w:t xml:space="preserve">Федеральный закон от 12.01.1996 </w:t>
      </w:r>
      <w:r>
        <w:rPr>
          <w:rFonts w:ascii="Times New Roman" w:hAnsi="Times New Roman" w:cs="Times New Roman"/>
          <w:sz w:val="28"/>
          <w:szCs w:val="28"/>
        </w:rPr>
        <w:t>№ 10-ФЗ «</w:t>
      </w:r>
      <w:r w:rsidRPr="00C53B6C">
        <w:rPr>
          <w:rFonts w:ascii="Times New Roman" w:hAnsi="Times New Roman" w:cs="Times New Roman"/>
          <w:sz w:val="28"/>
          <w:szCs w:val="28"/>
        </w:rPr>
        <w:t xml:space="preserve">О профессиональных союзах,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C53B6C">
        <w:rPr>
          <w:rFonts w:ascii="Times New Roman" w:hAnsi="Times New Roman" w:cs="Times New Roman"/>
          <w:sz w:val="28"/>
          <w:szCs w:val="28"/>
        </w:rPr>
        <w:t>их правах и гарантиях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B6C">
        <w:rPr>
          <w:rFonts w:ascii="Times New Roman" w:hAnsi="Times New Roman" w:cs="Times New Roman"/>
          <w:sz w:val="28"/>
          <w:szCs w:val="28"/>
        </w:rPr>
        <w:t>;</w:t>
      </w:r>
    </w:p>
    <w:p w:rsidR="00583AA0" w:rsidRPr="00A01973" w:rsidRDefault="00583AA0" w:rsidP="00E70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F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A01973">
        <w:rPr>
          <w:rFonts w:ascii="Times New Roman" w:hAnsi="Times New Roman" w:cs="Times New Roman"/>
          <w:sz w:val="28"/>
          <w:szCs w:val="28"/>
        </w:rPr>
        <w:t>закон от 01.05.1999 № 92-ФЗ «О Российской трёхсторонней комиссии по регулированию социально – трудовых отношений»;</w:t>
      </w:r>
    </w:p>
    <w:p w:rsidR="00583AA0" w:rsidRDefault="00583AA0" w:rsidP="00C53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6C">
        <w:rPr>
          <w:rFonts w:ascii="Times New Roman" w:hAnsi="Times New Roman" w:cs="Times New Roman"/>
          <w:sz w:val="28"/>
          <w:szCs w:val="28"/>
        </w:rPr>
        <w:t xml:space="preserve">Федеральный закон от 27.11.2002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3B6C">
        <w:rPr>
          <w:rFonts w:ascii="Times New Roman" w:hAnsi="Times New Roman" w:cs="Times New Roman"/>
          <w:sz w:val="28"/>
          <w:szCs w:val="28"/>
        </w:rPr>
        <w:t xml:space="preserve"> 156-ФЗ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3B6C">
        <w:rPr>
          <w:rFonts w:ascii="Times New Roman" w:hAnsi="Times New Roman" w:cs="Times New Roman"/>
          <w:sz w:val="28"/>
          <w:szCs w:val="28"/>
        </w:rPr>
        <w:t>Об объединениях работодателей;</w:t>
      </w:r>
    </w:p>
    <w:p w:rsidR="00583AA0" w:rsidRDefault="00583AA0" w:rsidP="00EE14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96">
        <w:rPr>
          <w:rFonts w:ascii="Times New Roman" w:hAnsi="Times New Roman" w:cs="Times New Roman"/>
          <w:sz w:val="28"/>
          <w:szCs w:val="28"/>
        </w:rPr>
        <w:t xml:space="preserve">Закон Свердловской области </w:t>
      </w:r>
      <w:r w:rsidRPr="00A01973">
        <w:rPr>
          <w:rFonts w:ascii="Times New Roman" w:hAnsi="Times New Roman" w:cs="Times New Roman"/>
          <w:sz w:val="28"/>
          <w:szCs w:val="28"/>
        </w:rPr>
        <w:t xml:space="preserve">от 23.11.1995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2196">
        <w:rPr>
          <w:rFonts w:ascii="Times New Roman" w:hAnsi="Times New Roman" w:cs="Times New Roman"/>
          <w:sz w:val="28"/>
          <w:szCs w:val="28"/>
        </w:rPr>
        <w:t xml:space="preserve"> 33-ОЗ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2196">
        <w:rPr>
          <w:rFonts w:ascii="Times New Roman" w:hAnsi="Times New Roman" w:cs="Times New Roman"/>
          <w:sz w:val="28"/>
          <w:szCs w:val="28"/>
        </w:rPr>
        <w:t>О правах профессиональных союзов и гарантиях их деятельности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3AA0" w:rsidRDefault="00583AA0" w:rsidP="00EE14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3F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</w:t>
      </w:r>
      <w:r w:rsidRPr="00CC5B17">
        <w:rPr>
          <w:rFonts w:ascii="Times New Roman" w:hAnsi="Times New Roman" w:cs="Times New Roman"/>
          <w:sz w:val="28"/>
          <w:szCs w:val="28"/>
        </w:rPr>
        <w:t xml:space="preserve">03.05.2005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C3F">
        <w:rPr>
          <w:rFonts w:ascii="Times New Roman" w:hAnsi="Times New Roman" w:cs="Times New Roman"/>
          <w:sz w:val="28"/>
          <w:szCs w:val="28"/>
        </w:rPr>
        <w:t xml:space="preserve"> 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7C3F">
        <w:rPr>
          <w:rFonts w:ascii="Times New Roman" w:hAnsi="Times New Roman" w:cs="Times New Roman"/>
          <w:sz w:val="28"/>
          <w:szCs w:val="28"/>
        </w:rPr>
        <w:t>О Свердловской областной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D7C3F">
        <w:rPr>
          <w:rFonts w:ascii="Times New Roman" w:hAnsi="Times New Roman" w:cs="Times New Roman"/>
          <w:sz w:val="28"/>
          <w:szCs w:val="28"/>
        </w:rPr>
        <w:t>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3AA0" w:rsidRDefault="00583AA0" w:rsidP="00EE14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96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09.06.2007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2196">
        <w:rPr>
          <w:rFonts w:ascii="Times New Roman" w:hAnsi="Times New Roman" w:cs="Times New Roman"/>
          <w:sz w:val="28"/>
          <w:szCs w:val="28"/>
        </w:rPr>
        <w:t xml:space="preserve"> 53-ОЗ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2196">
        <w:rPr>
          <w:rFonts w:ascii="Times New Roman" w:hAnsi="Times New Roman" w:cs="Times New Roman"/>
          <w:sz w:val="28"/>
          <w:szCs w:val="28"/>
        </w:rPr>
        <w:t>О территориальных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72196">
        <w:rPr>
          <w:rFonts w:ascii="Times New Roman" w:hAnsi="Times New Roman" w:cs="Times New Roman"/>
          <w:sz w:val="28"/>
          <w:szCs w:val="28"/>
        </w:rPr>
        <w:t xml:space="preserve">хсторонних комиссиях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72196">
        <w:rPr>
          <w:rFonts w:ascii="Times New Roman" w:hAnsi="Times New Roman" w:cs="Times New Roman"/>
          <w:sz w:val="28"/>
          <w:szCs w:val="28"/>
        </w:rPr>
        <w:t>в муниципальных образованиях, расположенных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3AA0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73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22.10.2009 № 92-ОЗ «О порядке присоединения работодателей к региональному соглашению, устанавливающему </w:t>
      </w:r>
      <w:r w:rsidRPr="003114D0">
        <w:rPr>
          <w:rFonts w:ascii="Times New Roman" w:hAnsi="Times New Roman" w:cs="Times New Roman"/>
          <w:sz w:val="28"/>
          <w:szCs w:val="28"/>
        </w:rPr>
        <w:t>общие принципы регулирования социально-трудовых и связанных с ними экономических отношений в Свердловской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AA0" w:rsidRPr="00A01973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73">
        <w:rPr>
          <w:rFonts w:ascii="Times New Roman" w:hAnsi="Times New Roman" w:cs="Times New Roman"/>
          <w:sz w:val="28"/>
          <w:szCs w:val="28"/>
        </w:rPr>
        <w:t xml:space="preserve">Указ Губернатора Свердловской области от 05.01.2000 № 1-УГ «О развитии социального партнёрства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1973">
        <w:rPr>
          <w:rFonts w:ascii="Times New Roman" w:hAnsi="Times New Roman" w:cs="Times New Roman"/>
          <w:sz w:val="28"/>
          <w:szCs w:val="28"/>
        </w:rPr>
        <w:t>вердловской области»;</w:t>
      </w:r>
    </w:p>
    <w:p w:rsidR="00583AA0" w:rsidRPr="00A01973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7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14.05.2007 </w:t>
      </w:r>
      <w:r w:rsidRPr="00A01973">
        <w:rPr>
          <w:rFonts w:ascii="Times New Roman" w:hAnsi="Times New Roman" w:cs="Times New Roman"/>
          <w:sz w:val="28"/>
          <w:szCs w:val="28"/>
        </w:rPr>
        <w:br/>
        <w:t xml:space="preserve">№ 404-ПП «Об утверждении Порядка уведомительной регистрации соглашений </w:t>
      </w:r>
      <w:r w:rsidRPr="00A01973">
        <w:rPr>
          <w:rFonts w:ascii="Times New Roman" w:hAnsi="Times New Roman" w:cs="Times New Roman"/>
          <w:sz w:val="28"/>
          <w:szCs w:val="28"/>
        </w:rPr>
        <w:br/>
        <w:t xml:space="preserve">о социальном партнёрстве и коллективных договоров в Свердловской области </w:t>
      </w:r>
      <w:r w:rsidRPr="00A01973">
        <w:rPr>
          <w:rFonts w:ascii="Times New Roman" w:hAnsi="Times New Roman" w:cs="Times New Roman"/>
          <w:sz w:val="28"/>
          <w:szCs w:val="28"/>
        </w:rPr>
        <w:br/>
        <w:t>и контроля за их выполнением»;</w:t>
      </w:r>
    </w:p>
    <w:p w:rsidR="00583AA0" w:rsidRDefault="00583AA0" w:rsidP="00693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73">
        <w:rPr>
          <w:rFonts w:ascii="Times New Roman" w:hAnsi="Times New Roman" w:cs="Times New Roman"/>
          <w:sz w:val="28"/>
          <w:szCs w:val="28"/>
        </w:rPr>
        <w:t xml:space="preserve">приказ Департамента по труду и занятости населения Свердловской области от 24.12.2014 </w:t>
      </w:r>
      <w:r>
        <w:rPr>
          <w:rFonts w:ascii="Times New Roman" w:hAnsi="Times New Roman" w:cs="Times New Roman"/>
          <w:sz w:val="28"/>
          <w:szCs w:val="28"/>
        </w:rPr>
        <w:t>№ 399 «О</w:t>
      </w:r>
      <w:r w:rsidRPr="0069393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393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393D">
        <w:rPr>
          <w:rFonts w:ascii="Times New Roman" w:hAnsi="Times New Roman" w:cs="Times New Roman"/>
          <w:sz w:val="28"/>
          <w:szCs w:val="28"/>
        </w:rPr>
        <w:t xml:space="preserve">епартаментапо труду и занятости населения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393D">
        <w:rPr>
          <w:rFonts w:ascii="Times New Roman" w:hAnsi="Times New Roman" w:cs="Times New Roman"/>
          <w:sz w:val="28"/>
          <w:szCs w:val="28"/>
        </w:rPr>
        <w:t>вердловской областипредоставления государственной услуги по уведомительнойрегистрации соглашений о социальном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9393D">
        <w:rPr>
          <w:rFonts w:ascii="Times New Roman" w:hAnsi="Times New Roman" w:cs="Times New Roman"/>
          <w:sz w:val="28"/>
          <w:szCs w:val="28"/>
        </w:rPr>
        <w:t>рстве,коллективных договоров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3AA0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Свердловского областного Союза промышленников </w:t>
      </w:r>
      <w:r>
        <w:rPr>
          <w:rFonts w:ascii="Times New Roman" w:hAnsi="Times New Roman" w:cs="Times New Roman"/>
          <w:sz w:val="28"/>
          <w:szCs w:val="28"/>
        </w:rPr>
        <w:br/>
        <w:t>и предпринимателей;</w:t>
      </w:r>
    </w:p>
    <w:p w:rsidR="00583AA0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Свердловского областного союза организаций профсоюзов «Федерация профсоюзов Свердловской области».</w:t>
      </w:r>
    </w:p>
    <w:p w:rsidR="00583AA0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Pr="0069393D" w:rsidRDefault="00583AA0" w:rsidP="006732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93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9393D">
        <w:rPr>
          <w:rFonts w:ascii="Times New Roman" w:hAnsi="Times New Roman" w:cs="Times New Roman"/>
          <w:b/>
          <w:bCs/>
          <w:sz w:val="28"/>
          <w:szCs w:val="28"/>
        </w:rPr>
        <w:t>. Стороны территориального соглашения</w:t>
      </w:r>
    </w:p>
    <w:p w:rsidR="00583AA0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соглашения заключаются между органами местного самоуправления муниципальных образований Свердловской области, Координационными советами профсоюзных организаций, СОСПП</w:t>
      </w:r>
      <w:r>
        <w:rPr>
          <w:rFonts w:ascii="Times New Roman" w:hAnsi="Times New Roman" w:cs="Times New Roman"/>
          <w:sz w:val="28"/>
          <w:szCs w:val="28"/>
        </w:rPr>
        <w:br/>
        <w:t>или т</w:t>
      </w:r>
      <w:r w:rsidRPr="00782248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2248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2248">
        <w:rPr>
          <w:rFonts w:ascii="Times New Roman" w:hAnsi="Times New Roman" w:cs="Times New Roman"/>
          <w:sz w:val="28"/>
          <w:szCs w:val="28"/>
        </w:rPr>
        <w:t xml:space="preserve"> работодателей,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2248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соответствующего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br/>
        <w:t>приусловии, что состав членов такого объединения отвечает требованиям установленным федеральным законом (далее – стороны).</w:t>
      </w:r>
    </w:p>
    <w:p w:rsidR="00583AA0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легитимных сторон социального партнёрства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муниципальном уровне рекомендуется проводить консультации </w:t>
      </w:r>
      <w:r>
        <w:rPr>
          <w:rFonts w:ascii="Times New Roman" w:hAnsi="Times New Roman" w:cs="Times New Roman"/>
          <w:sz w:val="28"/>
          <w:szCs w:val="28"/>
        </w:rPr>
        <w:br/>
        <w:t>с соответствующим участником социального партнёрства областного уровня:</w:t>
      </w:r>
    </w:p>
    <w:p w:rsidR="00583AA0" w:rsidRDefault="00583AA0" w:rsidP="00D7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Свердловский областной Союз промышленников и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A01973">
        <w:rPr>
          <w:rFonts w:ascii="Times New Roman" w:hAnsi="Times New Roman" w:cs="Times New Roman"/>
          <w:sz w:val="28"/>
          <w:szCs w:val="28"/>
        </w:rPr>
        <w:t xml:space="preserve">(620075, Екатеринбург, Пушкина ул., д. 6, тел.(343) 371-29-25, </w:t>
      </w:r>
      <w:r>
        <w:rPr>
          <w:rFonts w:ascii="Times New Roman" w:hAnsi="Times New Roman" w:cs="Times New Roman"/>
          <w:sz w:val="28"/>
          <w:szCs w:val="28"/>
        </w:rPr>
        <w:br/>
      </w:r>
      <w:r w:rsidRPr="00D73A8D">
        <w:rPr>
          <w:rFonts w:ascii="Times New Roman" w:hAnsi="Times New Roman" w:cs="Times New Roman"/>
          <w:sz w:val="28"/>
          <w:szCs w:val="28"/>
        </w:rPr>
        <w:t>факс</w:t>
      </w:r>
      <w:r w:rsidRPr="00A01973">
        <w:rPr>
          <w:rFonts w:ascii="Times New Roman" w:hAnsi="Times New Roman" w:cs="Times New Roman"/>
          <w:sz w:val="28"/>
          <w:szCs w:val="28"/>
        </w:rPr>
        <w:t xml:space="preserve">(343) </w:t>
      </w:r>
      <w:r>
        <w:rPr>
          <w:rFonts w:ascii="Times New Roman" w:hAnsi="Times New Roman" w:cs="Times New Roman"/>
          <w:sz w:val="28"/>
          <w:szCs w:val="28"/>
        </w:rPr>
        <w:t>371-05-62, е-mail: sospp@sospp.ru;</w:t>
      </w:r>
    </w:p>
    <w:p w:rsidR="00583AA0" w:rsidRPr="00D73A8D" w:rsidRDefault="00583AA0" w:rsidP="00D7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8D">
        <w:rPr>
          <w:rFonts w:ascii="Times New Roman" w:hAnsi="Times New Roman" w:cs="Times New Roman"/>
          <w:sz w:val="28"/>
          <w:szCs w:val="28"/>
        </w:rPr>
        <w:t xml:space="preserve">Федерация профсоюзов Свердловской области </w:t>
      </w:r>
      <w:r>
        <w:rPr>
          <w:rFonts w:ascii="Times New Roman" w:hAnsi="Times New Roman" w:cs="Times New Roman"/>
          <w:sz w:val="28"/>
          <w:szCs w:val="28"/>
        </w:rPr>
        <w:t>(далее – ФПСО) (</w:t>
      </w:r>
      <w:r w:rsidRPr="00D73A8D">
        <w:rPr>
          <w:rFonts w:ascii="Times New Roman" w:hAnsi="Times New Roman" w:cs="Times New Roman"/>
          <w:sz w:val="28"/>
          <w:szCs w:val="28"/>
        </w:rPr>
        <w:t xml:space="preserve">620075, </w:t>
      </w:r>
      <w:r>
        <w:rPr>
          <w:rFonts w:ascii="Times New Roman" w:hAnsi="Times New Roman" w:cs="Times New Roman"/>
          <w:sz w:val="28"/>
          <w:szCs w:val="28"/>
        </w:rPr>
        <w:br/>
      </w:r>
      <w:r w:rsidRPr="00A01973">
        <w:rPr>
          <w:rFonts w:ascii="Times New Roman" w:hAnsi="Times New Roman" w:cs="Times New Roman"/>
          <w:sz w:val="28"/>
          <w:szCs w:val="28"/>
        </w:rPr>
        <w:t xml:space="preserve">Екатеринбург, Розы Люксембург ул., д. 34, тел./факс (343) 371-56-46, </w:t>
      </w:r>
      <w:r w:rsidRPr="00A019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3A8D">
        <w:rPr>
          <w:rFonts w:ascii="Times New Roman" w:hAnsi="Times New Roman" w:cs="Times New Roman"/>
          <w:sz w:val="28"/>
          <w:szCs w:val="28"/>
        </w:rPr>
        <w:t>-</w:t>
      </w:r>
      <w:r w:rsidRPr="00D73A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3A8D">
        <w:rPr>
          <w:rFonts w:ascii="Times New Roman" w:hAnsi="Times New Roman" w:cs="Times New Roman"/>
          <w:sz w:val="28"/>
          <w:szCs w:val="28"/>
        </w:rPr>
        <w:t xml:space="preserve">: </w:t>
      </w:r>
      <w:r w:rsidRPr="00D73A8D">
        <w:rPr>
          <w:rFonts w:ascii="Times New Roman" w:hAnsi="Times New Roman" w:cs="Times New Roman"/>
          <w:sz w:val="28"/>
          <w:szCs w:val="28"/>
          <w:lang w:val="en-US"/>
        </w:rPr>
        <w:t>fpso</w:t>
      </w:r>
      <w:r w:rsidRPr="00D73A8D">
        <w:rPr>
          <w:rFonts w:ascii="Times New Roman" w:hAnsi="Times New Roman" w:cs="Times New Roman"/>
          <w:sz w:val="28"/>
          <w:szCs w:val="28"/>
        </w:rPr>
        <w:t>@</w:t>
      </w:r>
      <w:r w:rsidRPr="00D73A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3A8D">
        <w:rPr>
          <w:rFonts w:ascii="Times New Roman" w:hAnsi="Times New Roman" w:cs="Times New Roman"/>
          <w:sz w:val="28"/>
          <w:szCs w:val="28"/>
        </w:rPr>
        <w:t>.</w:t>
      </w:r>
      <w:r w:rsidRPr="00D73A8D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A0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Pr="00D11DBB" w:rsidRDefault="00583AA0" w:rsidP="00D11D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DB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75E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1DBB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ведения переговоров</w:t>
      </w:r>
    </w:p>
    <w:p w:rsidR="00583AA0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коллективных переговоров по заключению территориального соглашения вправе выступить любая из сторон.</w:t>
      </w:r>
    </w:p>
    <w:p w:rsidR="00583AA0" w:rsidRDefault="00583AA0" w:rsidP="004D7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переговоров одной из сторон необходимо направить другой стороне письменное уведомление с предложением о начале коллективных переговоров. Предложение может быть составлено в произвольной форме, однако в нём целесообразно указывать предлагаемую дату начала переговоров, место </w:t>
      </w:r>
      <w:r>
        <w:rPr>
          <w:rFonts w:ascii="Times New Roman" w:hAnsi="Times New Roman" w:cs="Times New Roman"/>
          <w:sz w:val="28"/>
          <w:szCs w:val="28"/>
        </w:rPr>
        <w:br/>
        <w:t>их проведения. Сторона, получившая письменное предложение о начале переговоров от другой стороны, обязана вступить в переговоры в течение семи календарных дней со дня получения указанного предложения, направив инициатору проведения коллективных переговоров ответ. Днём начала переговоров является день, следующий за днём получения инициатором проведения коллективных переговоров указанного ответа.</w:t>
      </w:r>
    </w:p>
    <w:p w:rsidR="00583AA0" w:rsidRDefault="00583AA0" w:rsidP="0048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проекта территориального соглашения, ведения коллективных переговоров, а также контроля за выполнением обязательств территориального соглашения, по решению сторон, в рамках территориальной трёхсторонней комиссии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муниципальном образовании, могут образовываться рабочие группы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рабочая группа) из состава наделённых необходимыми полномочиями представителей </w:t>
      </w:r>
      <w:r w:rsidRPr="00A01973">
        <w:rPr>
          <w:rFonts w:ascii="Times New Roman" w:hAnsi="Times New Roman" w:cs="Times New Roman"/>
          <w:sz w:val="28"/>
          <w:szCs w:val="28"/>
        </w:rPr>
        <w:t>сторон. Деятельность рабочей группы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</w:t>
      </w:r>
      <w:r w:rsidRPr="00A01973">
        <w:rPr>
          <w:rFonts w:ascii="Times New Roman" w:hAnsi="Times New Roman" w:cs="Times New Roman"/>
          <w:sz w:val="28"/>
          <w:szCs w:val="28"/>
        </w:rPr>
        <w:t>аконо</w:t>
      </w:r>
      <w:r>
        <w:rPr>
          <w:rFonts w:ascii="Times New Roman" w:hAnsi="Times New Roman" w:cs="Times New Roman"/>
          <w:sz w:val="28"/>
          <w:szCs w:val="28"/>
        </w:rPr>
        <w:t xml:space="preserve">м Свердловской области от 09 июня </w:t>
      </w:r>
      <w:r w:rsidRPr="00A019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1973">
        <w:rPr>
          <w:rFonts w:ascii="Times New Roman" w:hAnsi="Times New Roman" w:cs="Times New Roman"/>
          <w:sz w:val="28"/>
          <w:szCs w:val="28"/>
        </w:rPr>
        <w:t xml:space="preserve"> № 53-ОЗ </w:t>
      </w:r>
      <w:r w:rsidRPr="00A01973">
        <w:rPr>
          <w:rFonts w:ascii="Times New Roman" w:hAnsi="Times New Roman" w:cs="Times New Roman"/>
          <w:sz w:val="28"/>
          <w:szCs w:val="28"/>
        </w:rPr>
        <w:br/>
        <w:t xml:space="preserve">«О территориальных трёхсторонних комиссиях по регулированию социально-трудовых отношений в муниципальных образованиях, расположенных </w:t>
      </w:r>
      <w:r w:rsidRPr="00A01973">
        <w:rPr>
          <w:rFonts w:ascii="Times New Roman" w:hAnsi="Times New Roman" w:cs="Times New Roman"/>
          <w:sz w:val="28"/>
          <w:szCs w:val="28"/>
        </w:rPr>
        <w:br/>
        <w:t xml:space="preserve">на территории Свердловской области», положениями о территориальной </w:t>
      </w:r>
      <w:r w:rsidRPr="00485873">
        <w:rPr>
          <w:rFonts w:ascii="Times New Roman" w:hAnsi="Times New Roman" w:cs="Times New Roman"/>
          <w:sz w:val="28"/>
          <w:szCs w:val="28"/>
        </w:rPr>
        <w:t xml:space="preserve">трёхсторонней комиссии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8587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 утверждёнными представительными органами местного самоуправления.</w:t>
      </w:r>
    </w:p>
    <w:p w:rsidR="00583AA0" w:rsidRDefault="00583AA0" w:rsidP="0048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сроки разработки и заключения территориального соглашения определяются рабочей группой и оформляются её решением. На заседаниях рабочей группы ведётся протокол, в котором фиксируется предложения представителей сторон и принятые решения.</w:t>
      </w:r>
    </w:p>
    <w:p w:rsidR="00583AA0" w:rsidRDefault="00583AA0" w:rsidP="0048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переговоров представители каждой стороны вправе проводить консультации, экспертизы, запрашивать сведения, обращаться к специалистам-экспертам для поиска и выработки правильных решений.</w:t>
      </w:r>
    </w:p>
    <w:p w:rsidR="00583AA0" w:rsidRDefault="00583AA0" w:rsidP="0048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ходе переговоров представители сторон не смогли прийти к согласию по всем или отдельным вопросам, то в течение трёх месяцев со дня начала коллективных переговоров стороны обязаны подписать территориальное соглашение на согласованных условиях с протоколом разногласий.</w:t>
      </w:r>
    </w:p>
    <w:p w:rsidR="00583AA0" w:rsidRDefault="00583AA0" w:rsidP="0048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с</w:t>
      </w:r>
      <w:r w:rsidRPr="00B40311">
        <w:rPr>
          <w:rFonts w:ascii="Times New Roman" w:hAnsi="Times New Roman" w:cs="Times New Roman"/>
          <w:sz w:val="28"/>
          <w:szCs w:val="28"/>
        </w:rPr>
        <w:t>оглашение подписывается представителями сторон.</w:t>
      </w:r>
    </w:p>
    <w:p w:rsidR="00583AA0" w:rsidRDefault="00583AA0" w:rsidP="0048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территориальное соглашение включаются лишь те обязательства,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которым стороны пришли к согласию. Наличие протокола разногласий </w:t>
      </w:r>
      <w:r>
        <w:rPr>
          <w:rFonts w:ascii="Times New Roman" w:hAnsi="Times New Roman" w:cs="Times New Roman"/>
          <w:sz w:val="28"/>
          <w:szCs w:val="28"/>
        </w:rPr>
        <w:br/>
        <w:t>не является причиной не заключения территориального соглашения.</w:t>
      </w:r>
    </w:p>
    <w:p w:rsidR="00583AA0" w:rsidRDefault="00583AA0" w:rsidP="0048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Урегулирование разногласий </w:t>
      </w:r>
      <w:r w:rsidRPr="00A01973">
        <w:rPr>
          <w:rFonts w:ascii="Times New Roman" w:hAnsi="Times New Roman" w:cs="Times New Roman"/>
          <w:sz w:val="28"/>
          <w:szCs w:val="28"/>
        </w:rPr>
        <w:t xml:space="preserve">по территориальному соглашению производится в порядке, установленном Трудовым кодексом Российской Федерации. Разногласия, возникшие при заключении </w:t>
      </w:r>
      <w:r>
        <w:rPr>
          <w:rFonts w:ascii="Times New Roman" w:hAnsi="Times New Roman" w:cs="Times New Roman"/>
          <w:sz w:val="28"/>
          <w:szCs w:val="28"/>
        </w:rPr>
        <w:t>территориального соглашения, могут быть урегулированы в ходе переговоров после его заключения на согласованных условиях.</w:t>
      </w:r>
    </w:p>
    <w:p w:rsidR="00583AA0" w:rsidRDefault="00583AA0" w:rsidP="0048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сторон, подписавших территориальное соглашение, в период его действия имеют право проявить инициативу по проведению переговоров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внесению в него изменений или заключения нового территориального соглашения. Изменения и дополнения в территориальное соглашение </w:t>
      </w:r>
      <w:r>
        <w:rPr>
          <w:rFonts w:ascii="Times New Roman" w:hAnsi="Times New Roman" w:cs="Times New Roman"/>
          <w:sz w:val="28"/>
          <w:szCs w:val="28"/>
        </w:rPr>
        <w:br/>
        <w:t>могут быть внесены в порядке, предусмотренном сторонами территориального соглашения для его заключения.</w:t>
      </w:r>
    </w:p>
    <w:p w:rsidR="00583AA0" w:rsidRDefault="00583AA0" w:rsidP="0048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FC">
        <w:rPr>
          <w:rFonts w:ascii="Times New Roman" w:hAnsi="Times New Roman" w:cs="Times New Roman"/>
          <w:sz w:val="28"/>
          <w:szCs w:val="28"/>
        </w:rPr>
        <w:t>Представители сторон, уклоняющиеся от участия в коллективных переговорах по заключению, изменению или дополнению территориального соглашения, либо неправомерно отказавшихся от подписания согласованного территориального соглашения, несут ответственность в порядке, установленном федеральным законодательством.</w:t>
      </w:r>
    </w:p>
    <w:p w:rsidR="00583AA0" w:rsidRDefault="00583AA0" w:rsidP="0048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Default="00583AA0" w:rsidP="007037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A1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75E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3A18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территориального соглашения</w:t>
      </w:r>
    </w:p>
    <w:p w:rsidR="00583AA0" w:rsidRDefault="00583AA0" w:rsidP="00AC3A1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A0" w:rsidRDefault="00583AA0" w:rsidP="00827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структура территориального соглашения определяются в ходе коллективных переговоров представителями сторон, которые свободны в выборе круга вопросов для обсуждения и включения в территориальное соглашение. Территориальное соглашение должно включать в себя положения о сроке действия </w:t>
      </w:r>
      <w:r>
        <w:rPr>
          <w:rFonts w:ascii="Times New Roman" w:hAnsi="Times New Roman" w:cs="Times New Roman"/>
          <w:sz w:val="28"/>
          <w:szCs w:val="28"/>
        </w:rPr>
        <w:br/>
        <w:t>и порядке осуществления контроля за его выполнением.</w:t>
      </w:r>
    </w:p>
    <w:p w:rsidR="00583AA0" w:rsidRDefault="00583AA0" w:rsidP="00827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46 Трудового кодекса Российской Федерации </w:t>
      </w:r>
      <w:r w:rsidRPr="00A01973">
        <w:rPr>
          <w:rFonts w:ascii="Times New Roman" w:hAnsi="Times New Roman" w:cs="Times New Roman"/>
          <w:sz w:val="28"/>
          <w:szCs w:val="28"/>
        </w:rPr>
        <w:t>определён п</w:t>
      </w:r>
      <w:r>
        <w:rPr>
          <w:rFonts w:ascii="Times New Roman" w:hAnsi="Times New Roman" w:cs="Times New Roman"/>
          <w:sz w:val="28"/>
          <w:szCs w:val="28"/>
        </w:rPr>
        <w:t>римерный перечень обязательств, которые могут включаться в текст территориального соглашения.</w:t>
      </w:r>
    </w:p>
    <w:p w:rsidR="00583AA0" w:rsidRDefault="00583AA0" w:rsidP="00827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территориальном соглашении могут содержаться положения по другим трудовым и социальным вопросам, не противоречащие законодательству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 ухудшающие положение работников по </w:t>
      </w:r>
      <w:r w:rsidRPr="00B7667F">
        <w:rPr>
          <w:rFonts w:ascii="Times New Roman" w:hAnsi="Times New Roman" w:cs="Times New Roman"/>
          <w:sz w:val="28"/>
          <w:szCs w:val="28"/>
        </w:rPr>
        <w:t>сравнению с трудовым законодательством и иными нормативными правовыми актами, содержащими нормы трудового права.</w:t>
      </w:r>
    </w:p>
    <w:p w:rsidR="00583AA0" w:rsidRDefault="00583AA0" w:rsidP="00827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подписания территориального соглашения, протокола разногласий является моментом окончания работы рабочей группы и ведения коллективных переговоров по подготовке проекта соглашения.</w:t>
      </w:r>
    </w:p>
    <w:p w:rsidR="00583AA0" w:rsidRDefault="00583AA0" w:rsidP="00827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Default="00583AA0" w:rsidP="007037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98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A298B">
        <w:rPr>
          <w:rFonts w:ascii="Times New Roman" w:hAnsi="Times New Roman" w:cs="Times New Roman"/>
          <w:b/>
          <w:bCs/>
          <w:sz w:val="28"/>
          <w:szCs w:val="28"/>
        </w:rPr>
        <w:t>. Контроль за выполнением территориального соглашения</w:t>
      </w:r>
    </w:p>
    <w:p w:rsidR="00583AA0" w:rsidRDefault="00583AA0" w:rsidP="00EA29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A0" w:rsidRDefault="00583AA0" w:rsidP="00EA2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территориального соглашения осуществляется сторонами, их представителями, Департаментом по труду и занятости населения Свердловской области (далее – Департамент).</w:t>
      </w:r>
    </w:p>
    <w:p w:rsidR="00583AA0" w:rsidRDefault="00583AA0" w:rsidP="00EA2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указанного контроля представители сторон обязаны предоставить друг другу, а также в Департамент, необходимую для осуществления контроля информацию не позднее тридцати календарных дней со дня получения соответствующего запроса.</w:t>
      </w:r>
    </w:p>
    <w:p w:rsidR="00583AA0" w:rsidRPr="00EA298B" w:rsidRDefault="00583AA0" w:rsidP="00EA2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сторон несут ответственность за нарушение или невыполнение территориального соглашения, в порядке, установленном федеральным законодательством.</w:t>
      </w:r>
    </w:p>
    <w:p w:rsidR="00583AA0" w:rsidRDefault="00583AA0" w:rsidP="00EA29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AA0" w:rsidRDefault="00583AA0" w:rsidP="007037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0F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7100FC">
        <w:rPr>
          <w:rFonts w:ascii="Times New Roman" w:hAnsi="Times New Roman" w:cs="Times New Roman"/>
          <w:b/>
          <w:bCs/>
          <w:sz w:val="28"/>
          <w:szCs w:val="28"/>
        </w:rPr>
        <w:t>. Действие территориального соглашения</w:t>
      </w:r>
    </w:p>
    <w:p w:rsidR="00583AA0" w:rsidRPr="007100FC" w:rsidRDefault="00583AA0" w:rsidP="007100F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A0" w:rsidRDefault="00583AA0" w:rsidP="00710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соглашение вступает в силу момента его подписания либо со дня, установленного территориальным соглашением. Срок действия определяется сторонами и не может превышать трёх лет. Стороны имеют право один раз продлить действие территориального соглашения на срок не более трёх лет.</w:t>
      </w:r>
    </w:p>
    <w:p w:rsidR="00583AA0" w:rsidRDefault="00583AA0" w:rsidP="00710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соглашение действует в отношении:</w:t>
      </w:r>
    </w:p>
    <w:p w:rsidR="00583AA0" w:rsidRDefault="00583AA0" w:rsidP="00710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работодателей, являющихся членами СОСПП или территориального объединения работодателей, заключившего территориальное соглашение. Прекращение членства в СОСПП или территориальном объединении работодателей не освобождает работодателя от выполнения территориального соглашения, заключенного в период его членства. Работодатель вступивший </w:t>
      </w:r>
      <w:r>
        <w:rPr>
          <w:rFonts w:ascii="Times New Roman" w:hAnsi="Times New Roman" w:cs="Times New Roman"/>
          <w:sz w:val="28"/>
          <w:szCs w:val="28"/>
        </w:rPr>
        <w:br/>
        <w:t>в СОСПП</w:t>
      </w:r>
      <w:r w:rsidRPr="007100FC">
        <w:rPr>
          <w:rFonts w:ascii="Times New Roman" w:hAnsi="Times New Roman" w:cs="Times New Roman"/>
          <w:sz w:val="28"/>
          <w:szCs w:val="28"/>
        </w:rPr>
        <w:t xml:space="preserve"> или территориально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00FC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еработодателей в период действия территориального соглашения, обязан выполнять обязательства, предусмотренные данным территориальным соглашением;</w:t>
      </w:r>
    </w:p>
    <w:p w:rsidR="00583AA0" w:rsidRDefault="00583AA0" w:rsidP="00710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в пределах, взятых ими на себя обязательств;</w:t>
      </w:r>
    </w:p>
    <w:p w:rsidR="00583AA0" w:rsidRDefault="00583AA0" w:rsidP="00710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работников, состоящих в трудовых отношениях с работодателями, </w:t>
      </w:r>
      <w:r>
        <w:rPr>
          <w:rFonts w:ascii="Times New Roman" w:hAnsi="Times New Roman" w:cs="Times New Roman"/>
          <w:sz w:val="28"/>
          <w:szCs w:val="28"/>
        </w:rPr>
        <w:br/>
        <w:t>на которых распространяется действие территориального соглашения.</w:t>
      </w:r>
    </w:p>
    <w:p w:rsidR="00583AA0" w:rsidRDefault="00583AA0" w:rsidP="00AD0F3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AA0" w:rsidRDefault="00583AA0" w:rsidP="007037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7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7667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Регистрация территориального соглашения</w:t>
      </w:r>
    </w:p>
    <w:p w:rsidR="00583AA0" w:rsidRDefault="00583AA0" w:rsidP="00B7667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A0" w:rsidRDefault="00583AA0" w:rsidP="001A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28">
        <w:rPr>
          <w:rFonts w:ascii="Times New Roman" w:hAnsi="Times New Roman" w:cs="Times New Roman"/>
          <w:sz w:val="28"/>
          <w:szCs w:val="28"/>
        </w:rPr>
        <w:t>Подписанное сторонами территориальное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(не менее, чем в четырёх подлинных экземплярах) в течение семи дней со дня подписания направляется объединением работодателей на уведомительную регистрация в Департамент (620144, Екатеринбург, Фурманова ул., д. 107, </w:t>
      </w:r>
      <w:r>
        <w:rPr>
          <w:rFonts w:ascii="Times New Roman" w:hAnsi="Times New Roman" w:cs="Times New Roman"/>
          <w:sz w:val="28"/>
          <w:szCs w:val="28"/>
        </w:rPr>
        <w:br/>
        <w:t xml:space="preserve">тел. (343) 312-00-18,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53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A298B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dtzn</w:t>
        </w:r>
        <w:r w:rsidRPr="00EA298B">
          <w:rPr>
            <w:rStyle w:val="Hyperlink"/>
            <w:rFonts w:ascii="Times New Roman" w:hAnsi="Times New Roman"/>
            <w:sz w:val="28"/>
            <w:szCs w:val="28"/>
            <w:u w:val="none"/>
          </w:rPr>
          <w:t>@</w:t>
        </w:r>
        <w:r w:rsidRPr="00EA298B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egov</w:t>
        </w:r>
        <w:r w:rsidRPr="00EA298B">
          <w:rPr>
            <w:rStyle w:val="Hyperlink"/>
            <w:rFonts w:ascii="Times New Roman" w:hAnsi="Times New Roman"/>
            <w:sz w:val="28"/>
            <w:szCs w:val="28"/>
            <w:u w:val="none"/>
          </w:rPr>
          <w:t>66.</w:t>
        </w:r>
        <w:r w:rsidRPr="00EA298B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EA29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A0" w:rsidRDefault="00583AA0" w:rsidP="001A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Уведомительная регистрация территориального соглашения осуществляется для выявления условий, ухудшающих положение работников по сравнению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с трудовым законодательством и иными нормативными правовыми актами, содержащими нормы трудового права, что позволяет предупредить случаи нарушения законодательства и избежать конфликтных ситуаций между представителями работников и работодателей. О выявленных противоречиях Департамент сообщает представителям сторон территориального соглашения </w:t>
      </w:r>
      <w:r>
        <w:rPr>
          <w:rFonts w:ascii="Times New Roman" w:hAnsi="Times New Roman" w:cs="Times New Roman"/>
          <w:sz w:val="28"/>
          <w:szCs w:val="28"/>
        </w:rPr>
        <w:br/>
        <w:t>и в Государственную инспекцию труда в Свердловской области.</w:t>
      </w:r>
    </w:p>
    <w:p w:rsidR="00583AA0" w:rsidRDefault="00583AA0" w:rsidP="001A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же порядок регистрации действует при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>и дополнений в территориальное соглашение, а также в случае продления срока действия уже зарегистрированного территориального соглашения.</w:t>
      </w:r>
    </w:p>
    <w:p w:rsidR="00583AA0" w:rsidRDefault="00583AA0" w:rsidP="001A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Default="00583AA0" w:rsidP="00080C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F3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AD0F3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Присоединение работодателей к территориальному соглашению</w:t>
      </w:r>
    </w:p>
    <w:p w:rsidR="00583AA0" w:rsidRPr="00AD0F31" w:rsidRDefault="00583AA0" w:rsidP="001A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Default="00583AA0" w:rsidP="001A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соглашение открыто для присоединения к нему работодателей и (или) их объединений,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Свердловской области, не являющихся членами СОСПП </w:t>
      </w:r>
      <w:r>
        <w:rPr>
          <w:rFonts w:ascii="Times New Roman" w:hAnsi="Times New Roman" w:cs="Times New Roman"/>
          <w:sz w:val="28"/>
          <w:szCs w:val="28"/>
        </w:rPr>
        <w:br/>
        <w:t>или территориального объединения работодателей, заключившего территориальное соглашение, и не уполномочивший СОСПП или территориальное объединение работодателей от их имени участвовать в коллективных переговорах и заключать территориальное соглашение в любой момент до окончания срока его действия.</w:t>
      </w:r>
    </w:p>
    <w:p w:rsidR="00583AA0" w:rsidRDefault="00583AA0" w:rsidP="001A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присоединения к территориальному соглашению работодатели направляют письменное уведомление о присоединении к территориальному соглашению в Департамент (по форме согласно приложению № 1 к методическим рекомендациям). Письменное уведомление о присоединении к территориальному соглашению регистрируется в Департаменте в день его поступления.</w:t>
      </w:r>
    </w:p>
    <w:p w:rsidR="00583AA0" w:rsidRDefault="00583AA0" w:rsidP="001A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Работодатели, выразившие свое согласие присоединиться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к территориальному соглашению, вносятся в перечень работодателей и (или) </w:t>
      </w:r>
      <w:r>
        <w:rPr>
          <w:rFonts w:ascii="Times New Roman" w:hAnsi="Times New Roman" w:cs="Times New Roman"/>
          <w:sz w:val="28"/>
          <w:szCs w:val="28"/>
        </w:rPr>
        <w:br/>
        <w:t xml:space="preserve">их объединений, присоединившихся к территориальному соглашению в период </w:t>
      </w:r>
      <w:r>
        <w:rPr>
          <w:rFonts w:ascii="Times New Roman" w:hAnsi="Times New Roman" w:cs="Times New Roman"/>
          <w:sz w:val="28"/>
          <w:szCs w:val="28"/>
        </w:rPr>
        <w:br/>
        <w:t>его действия, (далее – перечень) который ведётся Департаментом по форме согласно приложению № 2 к методическим рекомендациям.</w:t>
      </w:r>
    </w:p>
    <w:p w:rsidR="00583AA0" w:rsidRDefault="00583AA0" w:rsidP="001A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вносит работодателей в перечень в течение десяти календарных дней со дня поступления письменного уведомления о присоединении </w:t>
      </w:r>
      <w:r>
        <w:rPr>
          <w:rFonts w:ascii="Times New Roman" w:hAnsi="Times New Roman" w:cs="Times New Roman"/>
          <w:sz w:val="28"/>
          <w:szCs w:val="28"/>
        </w:rPr>
        <w:br/>
        <w:t>к территориальному соглашению.</w:t>
      </w:r>
    </w:p>
    <w:p w:rsidR="00583AA0" w:rsidRPr="00AD0F31" w:rsidRDefault="00583AA0" w:rsidP="00080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в течение пяти календарных дней со дня внесения записи направляет присоединившимся к территориальному соглашению работодателям уведомление о включении их в перечень.</w:t>
      </w:r>
    </w:p>
    <w:p w:rsidR="00583AA0" w:rsidRDefault="00583AA0" w:rsidP="001A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считаются присоединившимися к территориальному соглашению и приобретают обязательства соответствующей стороны территориального соглашения, а также права на осуществление контроля </w:t>
      </w:r>
      <w:r>
        <w:rPr>
          <w:rFonts w:ascii="Times New Roman" w:hAnsi="Times New Roman" w:cs="Times New Roman"/>
          <w:sz w:val="28"/>
          <w:szCs w:val="28"/>
        </w:rPr>
        <w:br/>
        <w:t>за его выполнением со дня внесения данных о них в перечень.</w:t>
      </w:r>
    </w:p>
    <w:p w:rsidR="00583AA0" w:rsidRDefault="00583AA0" w:rsidP="001A5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Default="00583AA0" w:rsidP="00080C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A0" w:rsidRDefault="00583AA0" w:rsidP="00080C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A0" w:rsidRDefault="00583AA0" w:rsidP="00080C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F31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AD0F31">
        <w:rPr>
          <w:rFonts w:ascii="Times New Roman" w:hAnsi="Times New Roman" w:cs="Times New Roman"/>
          <w:b/>
          <w:bCs/>
          <w:sz w:val="28"/>
          <w:szCs w:val="28"/>
        </w:rPr>
        <w:t>.Заключительные положения</w:t>
      </w:r>
    </w:p>
    <w:p w:rsidR="00583AA0" w:rsidRDefault="00583AA0" w:rsidP="00080C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A0" w:rsidRDefault="00583AA0" w:rsidP="00E2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в течении десяти календарных дней со дня утверждения размещаются на официальном сайте Департамента, СОСПП и ФПСО. Департамент направляет методические рекомендации в муниципальные образования, расположенные на территории Свердловской области для учёта </w:t>
      </w:r>
      <w:r>
        <w:rPr>
          <w:rFonts w:ascii="Times New Roman" w:hAnsi="Times New Roman" w:cs="Times New Roman"/>
          <w:sz w:val="28"/>
          <w:szCs w:val="28"/>
        </w:rPr>
        <w:br/>
        <w:t>и использования в работе.</w:t>
      </w:r>
    </w:p>
    <w:p w:rsidR="00583AA0" w:rsidRDefault="00583AA0" w:rsidP="00B403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3AA0" w:rsidRDefault="00583AA0" w:rsidP="003C634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583AA0" w:rsidRDefault="00583AA0" w:rsidP="003C634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A71731">
        <w:rPr>
          <w:rFonts w:ascii="Times New Roman" w:hAnsi="Times New Roman" w:cs="Times New Roman"/>
          <w:sz w:val="28"/>
          <w:szCs w:val="28"/>
        </w:rPr>
        <w:t xml:space="preserve">по подготовке и заключению территориальных трёхсторонних соглашений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муниципальных образованиях, расположенных на территории </w:t>
      </w:r>
      <w:r w:rsidRPr="002C58B5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583AA0" w:rsidRDefault="00583AA0" w:rsidP="00B40311">
      <w:pPr>
        <w:pStyle w:val="tekstob"/>
        <w:spacing w:before="0" w:beforeAutospacing="0" w:after="0" w:afterAutospacing="0"/>
        <w:rPr>
          <w:sz w:val="28"/>
          <w:szCs w:val="28"/>
        </w:rPr>
      </w:pPr>
      <w:r w:rsidRPr="00AE3D9C">
        <w:rPr>
          <w:sz w:val="28"/>
          <w:szCs w:val="28"/>
        </w:rPr>
        <w:t>ФОРМА</w:t>
      </w:r>
    </w:p>
    <w:p w:rsidR="00583AA0" w:rsidRDefault="00583AA0" w:rsidP="00B40311">
      <w:pPr>
        <w:pStyle w:val="teksto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83AA0" w:rsidRPr="00BF1781" w:rsidRDefault="00583AA0" w:rsidP="00B40311">
      <w:pPr>
        <w:pStyle w:val="teksto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F1781">
        <w:rPr>
          <w:b/>
          <w:bCs/>
          <w:sz w:val="28"/>
          <w:szCs w:val="28"/>
        </w:rPr>
        <w:t>УВЕДОМЛЕНИЕ</w:t>
      </w:r>
    </w:p>
    <w:p w:rsidR="00583AA0" w:rsidRPr="00BF1781" w:rsidRDefault="00583AA0" w:rsidP="00B403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781">
        <w:rPr>
          <w:rFonts w:ascii="Times New Roman" w:hAnsi="Times New Roman" w:cs="Times New Roman"/>
          <w:b/>
          <w:bCs/>
          <w:sz w:val="28"/>
          <w:szCs w:val="28"/>
        </w:rPr>
        <w:t xml:space="preserve">о присоединении работодателей и (или) их объединений к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территориальному трёхстороннему соглашению по регулированию социально-трудовых отношений в муниципальных образованиях, расположенных на территории Свердловской области</w:t>
      </w:r>
    </w:p>
    <w:p w:rsidR="00583AA0" w:rsidRPr="00750A25" w:rsidRDefault="00583AA0" w:rsidP="00B40311">
      <w:pPr>
        <w:pStyle w:val="tekstob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583AA0" w:rsidRDefault="00583AA0" w:rsidP="00B40311">
      <w:pPr>
        <w:pStyle w:val="teksto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83AA0" w:rsidRDefault="00583AA0" w:rsidP="00B40311">
      <w:pPr>
        <w:pStyle w:val="tekstob"/>
        <w:spacing w:before="0" w:beforeAutospacing="0" w:after="0" w:afterAutospacing="0"/>
        <w:jc w:val="center"/>
        <w:rPr>
          <w:sz w:val="20"/>
          <w:szCs w:val="20"/>
        </w:rPr>
      </w:pPr>
      <w:r w:rsidRPr="00504304">
        <w:rPr>
          <w:sz w:val="20"/>
          <w:szCs w:val="20"/>
        </w:rPr>
        <w:t>(наименование работодателя и (или) объединения работодателей)</w:t>
      </w:r>
    </w:p>
    <w:p w:rsidR="00583AA0" w:rsidRDefault="00583AA0" w:rsidP="00B40311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83AA0" w:rsidRPr="00504304" w:rsidRDefault="00583AA0" w:rsidP="00B40311">
      <w:pPr>
        <w:pStyle w:val="tekstob"/>
        <w:spacing w:before="0" w:beforeAutospacing="0" w:after="0" w:afterAutospacing="0"/>
        <w:jc w:val="center"/>
        <w:rPr>
          <w:sz w:val="20"/>
          <w:szCs w:val="20"/>
        </w:rPr>
      </w:pPr>
      <w:r w:rsidRPr="00504304">
        <w:rPr>
          <w:sz w:val="20"/>
          <w:szCs w:val="20"/>
        </w:rPr>
        <w:t>(юридический адрес)</w:t>
      </w:r>
    </w:p>
    <w:p w:rsidR="00583AA0" w:rsidRDefault="00583AA0" w:rsidP="00B40311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83AA0" w:rsidRPr="00504304" w:rsidRDefault="00583AA0" w:rsidP="00B40311">
      <w:pPr>
        <w:pStyle w:val="tekstob"/>
        <w:spacing w:before="0" w:beforeAutospacing="0" w:after="0" w:afterAutospacing="0"/>
        <w:jc w:val="center"/>
        <w:rPr>
          <w:sz w:val="20"/>
          <w:szCs w:val="20"/>
        </w:rPr>
      </w:pPr>
      <w:r w:rsidRPr="00504304">
        <w:rPr>
          <w:sz w:val="20"/>
          <w:szCs w:val="20"/>
        </w:rPr>
        <w:t>(фактический адрес)</w:t>
      </w:r>
    </w:p>
    <w:p w:rsidR="00583AA0" w:rsidRDefault="00583AA0" w:rsidP="00B40311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83AA0" w:rsidRDefault="00583AA0" w:rsidP="00B40311">
      <w:pPr>
        <w:pStyle w:val="tekstob"/>
        <w:spacing w:before="0" w:beforeAutospacing="0" w:after="0" w:afterAutospacing="0"/>
        <w:jc w:val="center"/>
        <w:rPr>
          <w:sz w:val="20"/>
          <w:szCs w:val="20"/>
        </w:rPr>
      </w:pPr>
      <w:r w:rsidRPr="00504304">
        <w:rPr>
          <w:sz w:val="20"/>
          <w:szCs w:val="20"/>
        </w:rPr>
        <w:t>(</w:t>
      </w:r>
      <w:r>
        <w:rPr>
          <w:sz w:val="20"/>
          <w:szCs w:val="20"/>
        </w:rPr>
        <w:t>ОКВЭД, ОГРН, ИНН</w:t>
      </w:r>
      <w:r w:rsidRPr="00504304">
        <w:rPr>
          <w:sz w:val="20"/>
          <w:szCs w:val="20"/>
        </w:rPr>
        <w:t>)</w:t>
      </w:r>
    </w:p>
    <w:p w:rsidR="00583AA0" w:rsidRPr="00750A25" w:rsidRDefault="00583AA0" w:rsidP="00B40311">
      <w:pPr>
        <w:pStyle w:val="tekstob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4400"/>
        <w:gridCol w:w="4956"/>
      </w:tblGrid>
      <w:tr w:rsidR="00583AA0" w:rsidRPr="009B1363">
        <w:tc>
          <w:tcPr>
            <w:tcW w:w="555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1.</w:t>
            </w:r>
          </w:p>
        </w:tc>
        <w:tc>
          <w:tcPr>
            <w:tcW w:w="4400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Численность работников на дату подачи заявления, человек</w:t>
            </w:r>
          </w:p>
        </w:tc>
        <w:tc>
          <w:tcPr>
            <w:tcW w:w="4956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83AA0" w:rsidRPr="009B1363">
        <w:tc>
          <w:tcPr>
            <w:tcW w:w="555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2.</w:t>
            </w:r>
          </w:p>
        </w:tc>
        <w:tc>
          <w:tcPr>
            <w:tcW w:w="4400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Наличие коллективного договора (да/нет)</w:t>
            </w:r>
          </w:p>
        </w:tc>
        <w:tc>
          <w:tcPr>
            <w:tcW w:w="4956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583AA0" w:rsidRPr="00A01973" w:rsidRDefault="00583AA0" w:rsidP="00B40311">
      <w:pPr>
        <w:pStyle w:val="tekstob"/>
        <w:spacing w:before="0" w:beforeAutospacing="0" w:after="0" w:afterAutospacing="0"/>
        <w:rPr>
          <w:sz w:val="20"/>
          <w:szCs w:val="20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709"/>
        <w:gridCol w:w="4394"/>
      </w:tblGrid>
      <w:tr w:rsidR="00583AA0" w:rsidRPr="009B1363">
        <w:tc>
          <w:tcPr>
            <w:tcW w:w="4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От работодателя и (или) объединения работодателей: руководитель или уполномоченное лицо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От работников: председатель (иной представитель) профессионального союза (иного представительного органа)</w:t>
            </w:r>
          </w:p>
        </w:tc>
      </w:tr>
      <w:tr w:rsidR="00583AA0" w:rsidRPr="009B1363">
        <w:tc>
          <w:tcPr>
            <w:tcW w:w="48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83AA0" w:rsidRPr="009B1363">
        <w:trPr>
          <w:trHeight w:val="483"/>
        </w:trPr>
        <w:tc>
          <w:tcPr>
            <w:tcW w:w="4815" w:type="dxa"/>
            <w:tcBorders>
              <w:left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1363">
              <w:rPr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0"/>
                <w:szCs w:val="20"/>
              </w:rPr>
              <w:t>(должность)</w:t>
            </w:r>
          </w:p>
        </w:tc>
      </w:tr>
      <w:tr w:rsidR="00583AA0" w:rsidRPr="009B1363">
        <w:trPr>
          <w:trHeight w:val="419"/>
        </w:trPr>
        <w:tc>
          <w:tcPr>
            <w:tcW w:w="4815" w:type="dxa"/>
            <w:tcBorders>
              <w:left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1363">
              <w:rPr>
                <w:sz w:val="20"/>
                <w:szCs w:val="20"/>
              </w:rPr>
              <w:t>(И.О. Фамилия)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0"/>
                <w:szCs w:val="20"/>
              </w:rPr>
              <w:t>(И.О. Фамилия)</w:t>
            </w:r>
          </w:p>
        </w:tc>
      </w:tr>
      <w:tr w:rsidR="00583AA0" w:rsidRPr="009B1363">
        <w:trPr>
          <w:trHeight w:val="397"/>
        </w:trPr>
        <w:tc>
          <w:tcPr>
            <w:tcW w:w="4815" w:type="dxa"/>
            <w:tcBorders>
              <w:left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1363">
              <w:rPr>
                <w:sz w:val="20"/>
                <w:szCs w:val="20"/>
              </w:rPr>
              <w:t>(подпись)</w:t>
            </w:r>
          </w:p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rPr>
                <w:sz w:val="20"/>
                <w:szCs w:val="20"/>
              </w:rPr>
            </w:pPr>
            <w:r w:rsidRPr="009B1363">
              <w:rPr>
                <w:sz w:val="20"/>
                <w:szCs w:val="20"/>
              </w:rPr>
              <w:t>М.П.</w:t>
            </w:r>
          </w:p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1363">
              <w:rPr>
                <w:sz w:val="20"/>
                <w:szCs w:val="20"/>
              </w:rPr>
              <w:t>(подпись)</w:t>
            </w:r>
          </w:p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rPr>
                <w:sz w:val="28"/>
                <w:szCs w:val="28"/>
              </w:rPr>
            </w:pPr>
            <w:r w:rsidRPr="009B1363">
              <w:rPr>
                <w:sz w:val="20"/>
                <w:szCs w:val="20"/>
              </w:rPr>
              <w:t>М.П.</w:t>
            </w:r>
          </w:p>
        </w:tc>
      </w:tr>
      <w:tr w:rsidR="00583AA0" w:rsidRPr="009B1363">
        <w:trPr>
          <w:trHeight w:val="431"/>
        </w:trPr>
        <w:tc>
          <w:tcPr>
            <w:tcW w:w="48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1363">
              <w:rPr>
                <w:sz w:val="20"/>
                <w:szCs w:val="20"/>
              </w:rPr>
              <w:t>(дата)</w:t>
            </w:r>
          </w:p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1363">
              <w:rPr>
                <w:sz w:val="20"/>
                <w:szCs w:val="20"/>
              </w:rPr>
              <w:t>(дата)</w:t>
            </w:r>
          </w:p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583AA0" w:rsidRDefault="00583AA0" w:rsidP="00B403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583AA0" w:rsidSect="00A84CA9">
          <w:pgSz w:w="11906" w:h="16838"/>
          <w:pgMar w:top="719" w:right="567" w:bottom="1134" w:left="1418" w:header="709" w:footer="709" w:gutter="0"/>
          <w:cols w:space="708"/>
          <w:docGrid w:linePitch="360"/>
        </w:sectPr>
      </w:pPr>
    </w:p>
    <w:p w:rsidR="00583AA0" w:rsidRDefault="00583AA0" w:rsidP="00750A25">
      <w:pPr>
        <w:spacing w:after="0"/>
        <w:ind w:left="1049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583AA0" w:rsidRDefault="00583AA0" w:rsidP="00750A25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A71731">
        <w:rPr>
          <w:rFonts w:ascii="Times New Roman" w:hAnsi="Times New Roman" w:cs="Times New Roman"/>
          <w:sz w:val="28"/>
          <w:szCs w:val="28"/>
        </w:rPr>
        <w:t xml:space="preserve">по подготовке и заключению территориальных трёхсторонних соглашений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муниципальных образованиях, расположенных на территории </w:t>
      </w:r>
      <w:r w:rsidRPr="002C58B5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583AA0" w:rsidRDefault="00583AA0" w:rsidP="00750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83AA0" w:rsidRDefault="00583AA0" w:rsidP="00750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AA0" w:rsidRPr="00BF1781" w:rsidRDefault="00583AA0" w:rsidP="00750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83AA0" w:rsidRPr="00BF1781" w:rsidRDefault="00583AA0" w:rsidP="00750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781"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работодателей и (или) их объединений, присоединившихся </w:t>
      </w:r>
      <w:r w:rsidRPr="00750A25">
        <w:rPr>
          <w:rFonts w:ascii="Times New Roman" w:hAnsi="Times New Roman" w:cs="Times New Roman"/>
          <w:b/>
          <w:bCs/>
          <w:sz w:val="28"/>
          <w:szCs w:val="28"/>
        </w:rPr>
        <w:t xml:space="preserve">к территориальному трёхстороннему соглашению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0A25">
        <w:rPr>
          <w:rFonts w:ascii="Times New Roman" w:hAnsi="Times New Roman" w:cs="Times New Roman"/>
          <w:b/>
          <w:bCs/>
          <w:sz w:val="28"/>
          <w:szCs w:val="28"/>
        </w:rPr>
        <w:t xml:space="preserve">по регулированию социально-трудовых отношений в муниципальных образованиях, расположенных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0A25">
        <w:rPr>
          <w:rFonts w:ascii="Times New Roman" w:hAnsi="Times New Roman" w:cs="Times New Roman"/>
          <w:b/>
          <w:bCs/>
          <w:sz w:val="28"/>
          <w:szCs w:val="28"/>
        </w:rPr>
        <w:t>на территории Свердловской области</w:t>
      </w:r>
    </w:p>
    <w:p w:rsidR="00583AA0" w:rsidRDefault="00583AA0" w:rsidP="00750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AA0" w:rsidRDefault="00583AA0" w:rsidP="00750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7"/>
        <w:gridCol w:w="1701"/>
        <w:gridCol w:w="2268"/>
        <w:gridCol w:w="1275"/>
        <w:gridCol w:w="2552"/>
        <w:gridCol w:w="2410"/>
        <w:gridCol w:w="1842"/>
      </w:tblGrid>
      <w:tr w:rsidR="00583AA0" w:rsidRPr="009B1363">
        <w:tc>
          <w:tcPr>
            <w:tcW w:w="709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Наименование работодателя, объединения работодателей</w:t>
            </w:r>
          </w:p>
        </w:tc>
        <w:tc>
          <w:tcPr>
            <w:tcW w:w="1701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ИНН/ОГРН</w:t>
            </w:r>
          </w:p>
        </w:tc>
        <w:tc>
          <w:tcPr>
            <w:tcW w:w="2268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Юридический адрес/</w:t>
            </w:r>
            <w:r w:rsidRPr="009B1363">
              <w:rPr>
                <w:sz w:val="28"/>
                <w:szCs w:val="28"/>
              </w:rPr>
              <w:br/>
              <w:t>фактический адрес</w:t>
            </w:r>
          </w:p>
        </w:tc>
        <w:tc>
          <w:tcPr>
            <w:tcW w:w="1275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ОКВЭД</w:t>
            </w:r>
          </w:p>
        </w:tc>
        <w:tc>
          <w:tcPr>
            <w:tcW w:w="2552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Численность работников на дату подачи заявления, человек</w:t>
            </w:r>
          </w:p>
        </w:tc>
        <w:tc>
          <w:tcPr>
            <w:tcW w:w="2410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Наличие коллективного договора (да/нет)</w:t>
            </w:r>
          </w:p>
        </w:tc>
        <w:tc>
          <w:tcPr>
            <w:tcW w:w="1842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Примечание</w:t>
            </w:r>
          </w:p>
        </w:tc>
      </w:tr>
      <w:tr w:rsidR="00583AA0" w:rsidRPr="009B1363">
        <w:tc>
          <w:tcPr>
            <w:tcW w:w="709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83AA0" w:rsidRPr="009B1363">
        <w:tc>
          <w:tcPr>
            <w:tcW w:w="709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83AA0" w:rsidRPr="009B1363">
        <w:tc>
          <w:tcPr>
            <w:tcW w:w="709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B1363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AA0" w:rsidRPr="009B1363" w:rsidRDefault="00583AA0" w:rsidP="009B1363">
            <w:pPr>
              <w:pStyle w:val="teksto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583AA0" w:rsidRPr="00504304" w:rsidRDefault="00583AA0" w:rsidP="00750A25">
      <w:pPr>
        <w:pStyle w:val="tekstob"/>
        <w:spacing w:before="0" w:beforeAutospacing="0" w:after="0" w:afterAutospacing="0"/>
        <w:jc w:val="center"/>
        <w:rPr>
          <w:sz w:val="28"/>
          <w:szCs w:val="28"/>
        </w:rPr>
      </w:pPr>
    </w:p>
    <w:p w:rsidR="00583AA0" w:rsidRPr="00B40311" w:rsidRDefault="00583AA0" w:rsidP="00B403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3AA0" w:rsidRPr="00B40311" w:rsidSect="009B4E6A">
      <w:pgSz w:w="16838" w:h="11906" w:orient="landscape"/>
      <w:pgMar w:top="1134" w:right="567" w:bottom="1134" w:left="1418" w:header="51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DB"/>
    <w:multiLevelType w:val="hybridMultilevel"/>
    <w:tmpl w:val="D008602A"/>
    <w:lvl w:ilvl="0" w:tplc="71289C9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39563B"/>
    <w:multiLevelType w:val="hybridMultilevel"/>
    <w:tmpl w:val="8578AD34"/>
    <w:lvl w:ilvl="0" w:tplc="06A0A91E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A71"/>
    <w:rsid w:val="00055136"/>
    <w:rsid w:val="00080CCF"/>
    <w:rsid w:val="00084705"/>
    <w:rsid w:val="000C464C"/>
    <w:rsid w:val="000E1793"/>
    <w:rsid w:val="00120EDC"/>
    <w:rsid w:val="001735EA"/>
    <w:rsid w:val="001A5328"/>
    <w:rsid w:val="002110DB"/>
    <w:rsid w:val="00222AD5"/>
    <w:rsid w:val="002C58B5"/>
    <w:rsid w:val="002F52B3"/>
    <w:rsid w:val="003114D0"/>
    <w:rsid w:val="003449E7"/>
    <w:rsid w:val="00372196"/>
    <w:rsid w:val="003C6348"/>
    <w:rsid w:val="003F11EA"/>
    <w:rsid w:val="00485873"/>
    <w:rsid w:val="00486731"/>
    <w:rsid w:val="004D7C3F"/>
    <w:rsid w:val="00504304"/>
    <w:rsid w:val="00583AA0"/>
    <w:rsid w:val="00633B2D"/>
    <w:rsid w:val="0067328D"/>
    <w:rsid w:val="0069393D"/>
    <w:rsid w:val="006E3420"/>
    <w:rsid w:val="006E5893"/>
    <w:rsid w:val="0070371B"/>
    <w:rsid w:val="007100FC"/>
    <w:rsid w:val="00750A25"/>
    <w:rsid w:val="00782248"/>
    <w:rsid w:val="00827FCA"/>
    <w:rsid w:val="0083651E"/>
    <w:rsid w:val="009B1363"/>
    <w:rsid w:val="009B4E6A"/>
    <w:rsid w:val="00A004B5"/>
    <w:rsid w:val="00A01973"/>
    <w:rsid w:val="00A22925"/>
    <w:rsid w:val="00A71731"/>
    <w:rsid w:val="00A84CA9"/>
    <w:rsid w:val="00AC3A18"/>
    <w:rsid w:val="00AD0F31"/>
    <w:rsid w:val="00AE3D9C"/>
    <w:rsid w:val="00B40311"/>
    <w:rsid w:val="00B65F61"/>
    <w:rsid w:val="00B7667F"/>
    <w:rsid w:val="00BE3A71"/>
    <w:rsid w:val="00BF1781"/>
    <w:rsid w:val="00C1121F"/>
    <w:rsid w:val="00C53B6C"/>
    <w:rsid w:val="00C75E66"/>
    <w:rsid w:val="00C86DFB"/>
    <w:rsid w:val="00CB0CB3"/>
    <w:rsid w:val="00CC5B17"/>
    <w:rsid w:val="00D11DBB"/>
    <w:rsid w:val="00D57979"/>
    <w:rsid w:val="00D61E51"/>
    <w:rsid w:val="00D73A8D"/>
    <w:rsid w:val="00D92F57"/>
    <w:rsid w:val="00DC0D4D"/>
    <w:rsid w:val="00E27E0D"/>
    <w:rsid w:val="00E70165"/>
    <w:rsid w:val="00EA298B"/>
    <w:rsid w:val="00EC0201"/>
    <w:rsid w:val="00EE147F"/>
    <w:rsid w:val="00F4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2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49E7"/>
    <w:pPr>
      <w:ind w:left="720"/>
    </w:pPr>
  </w:style>
  <w:style w:type="character" w:styleId="Hyperlink">
    <w:name w:val="Hyperlink"/>
    <w:basedOn w:val="DefaultParagraphFont"/>
    <w:uiPriority w:val="99"/>
    <w:rsid w:val="001A5328"/>
    <w:rPr>
      <w:rFonts w:cs="Times New Roman"/>
      <w:color w:val="auto"/>
      <w:u w:val="single"/>
    </w:rPr>
  </w:style>
  <w:style w:type="paragraph" w:customStyle="1" w:styleId="tekstob">
    <w:name w:val="tekstob"/>
    <w:basedOn w:val="Normal"/>
    <w:uiPriority w:val="99"/>
    <w:rsid w:val="00B4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403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zn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2501</Words>
  <Characters>14261</Characters>
  <Application>Microsoft Office Outlook</Application>
  <DocSecurity>0</DocSecurity>
  <Lines>0</Lines>
  <Paragraphs>0</Paragraphs>
  <ScaleCrop>false</ScaleCrop>
  <Company>SOSPP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</dc:title>
  <dc:subject/>
  <dc:creator>Жукова Мария Андреевна</dc:creator>
  <cp:keywords/>
  <dc:description/>
  <cp:lastModifiedBy>Зибарев Ю П</cp:lastModifiedBy>
  <cp:revision>2</cp:revision>
  <cp:lastPrinted>2016-03-09T06:03:00Z</cp:lastPrinted>
  <dcterms:created xsi:type="dcterms:W3CDTF">2021-01-21T09:41:00Z</dcterms:created>
  <dcterms:modified xsi:type="dcterms:W3CDTF">2021-01-21T09:41:00Z</dcterms:modified>
</cp:coreProperties>
</file>